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87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7080EC" wp14:editId="660EAEA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232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4096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C43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A4B5" w14:textId="3F54AF81" w:rsidR="00000000" w:rsidRDefault="0098537E">
            <w:pPr>
              <w:rPr>
                <w:rFonts w:eastAsia="Times New Roman"/>
              </w:rPr>
            </w:pPr>
            <w:r>
              <w:rPr>
                <w:rStyle w:val="Forte"/>
              </w:rPr>
              <w:t>17/12/2025</w:t>
            </w:r>
          </w:p>
        </w:tc>
      </w:tr>
    </w:tbl>
    <w:p w14:paraId="3DE0A23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BCFE0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6B87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4C457B" w14:textId="77777777" w:rsidR="00000000" w:rsidRDefault="00000000">
      <w:pPr>
        <w:pStyle w:val="NormalWeb"/>
      </w:pPr>
      <w:r>
        <w:rPr>
          <w:rStyle w:val="Forte"/>
        </w:rPr>
        <w:t>ESCOLA TÉCNICA ESTADUAL JOÃO JORGE GERAISSATE – PENÁPOLIS</w:t>
      </w:r>
    </w:p>
    <w:p w14:paraId="17125A5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20D9EE" w14:textId="77777777" w:rsidR="00000000" w:rsidRDefault="00000000">
      <w:pPr>
        <w:pStyle w:val="NormalWeb"/>
      </w:pPr>
      <w:r>
        <w:rPr>
          <w:rStyle w:val="Forte"/>
        </w:rPr>
        <w:t>EDITAL Nº 069/21/2025, PROCESSO Nº – PROCESSO Nº 136.00163680/2025–11</w:t>
      </w:r>
    </w:p>
    <w:p w14:paraId="255551E2" w14:textId="77777777" w:rsidR="00000000" w:rsidRDefault="00000000">
      <w:pPr>
        <w:pStyle w:val="NormalWeb"/>
      </w:pPr>
      <w:r>
        <w:t> </w:t>
      </w:r>
    </w:p>
    <w:p w14:paraId="55331D7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4FD9028" w14:textId="77777777" w:rsidR="00000000" w:rsidRDefault="00000000">
      <w:pPr>
        <w:pStyle w:val="NormalWeb"/>
      </w:pPr>
      <w:r>
        <w:t> </w:t>
      </w:r>
    </w:p>
    <w:p w14:paraId="2E901E08" w14:textId="76F987D7" w:rsidR="002D7678" w:rsidRDefault="00000000">
      <w:pPr>
        <w:pStyle w:val="NormalWeb"/>
      </w:pPr>
      <w:r>
        <w:t>O Superintendente da ESCOLA TÉCNICA ESTADUAL JOÃO JORGE GERAISSATE, da cidade de PENÁPOLIS,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DDD3080" w14:textId="77777777" w:rsidR="002D7678" w:rsidRDefault="002D7678">
      <w:r>
        <w:br w:type="page"/>
      </w:r>
    </w:p>
    <w:p w14:paraId="0C56BF67" w14:textId="77777777" w:rsidR="00000000" w:rsidRDefault="00000000">
      <w:pPr>
        <w:pStyle w:val="NormalWeb"/>
      </w:pPr>
    </w:p>
    <w:p w14:paraId="69DCE80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ABE4D8D" w14:textId="7A5FA13F" w:rsidR="00000000" w:rsidRDefault="00000000">
      <w:pPr>
        <w:pStyle w:val="NormalWeb"/>
      </w:pPr>
      <w:r>
        <w:t xml:space="preserve">3565 – MICROBIOLOGIA E BOTÂNICA </w:t>
      </w:r>
      <w:r w:rsidR="002D7678">
        <w:t>AGRÍCOLA (</w:t>
      </w:r>
      <w:r>
        <w:t>AGROPECUÁRIA INTEGRADO AO ENSINO MÉDIO (MTEC – PROGRAMA NOVOTEC INTEGRADO) – MTEC–PI)</w:t>
      </w:r>
    </w:p>
    <w:p w14:paraId="51B20179" w14:textId="77777777" w:rsidR="00000000" w:rsidRDefault="00000000">
      <w:pPr>
        <w:pStyle w:val="NormalWeb"/>
      </w:pPr>
      <w:r>
        <w:t> </w:t>
      </w:r>
    </w:p>
    <w:p w14:paraId="34EF645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EE907DD" w14:textId="77777777" w:rsidR="00000000" w:rsidRDefault="00000000">
      <w:pPr>
        <w:pStyle w:val="NormalWeb"/>
      </w:pPr>
      <w:r>
        <w:t> </w:t>
      </w:r>
    </w:p>
    <w:p w14:paraId="2CDF943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84596D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7/VERONICA ALZEMIRA DOS SANTOS/69.734.873–8/03306391450</w:t>
      </w:r>
    </w:p>
    <w:p w14:paraId="40B77012" w14:textId="77777777" w:rsidR="00000000" w:rsidRDefault="00000000">
      <w:pPr>
        <w:pStyle w:val="NormalWeb"/>
      </w:pPr>
      <w:r>
        <w:t> </w:t>
      </w:r>
    </w:p>
    <w:p w14:paraId="58533974" w14:textId="77777777" w:rsidR="00000000" w:rsidRDefault="00000000">
      <w:pPr>
        <w:pStyle w:val="NormalWeb"/>
      </w:pPr>
      <w:r>
        <w:t> </w:t>
      </w:r>
    </w:p>
    <w:p w14:paraId="0BD00BF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767704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64BF996" w14:textId="77777777" w:rsidR="00000000" w:rsidRDefault="00000000">
      <w:pPr>
        <w:pStyle w:val="NormalWeb"/>
      </w:pPr>
      <w:r>
        <w:t xml:space="preserve">4 / SÉRGIO PEREIRA BRAZ / 18359026–0 / 16102702824 / 26,38; </w:t>
      </w:r>
      <w:r>
        <w:br/>
        <w:t xml:space="preserve">7 / VERONICA ALZEMIRA DOS SANTOS / 69.734.873–8 / 03306391450 / 19,25; </w:t>
      </w:r>
      <w:r>
        <w:br/>
        <w:t xml:space="preserve">6 / LEANDRO MARTINS ARRIERO / 458189790 / 36290846809 / 17,75; </w:t>
      </w:r>
      <w:r>
        <w:br/>
        <w:t xml:space="preserve">1 / GABRIEL ARMENTANO GORKIC / 350558061 / 34708794860 / 12,13; </w:t>
      </w:r>
      <w:r>
        <w:br/>
        <w:t xml:space="preserve">9 / LEONARDO HENRIQUE DIAS / 70038314–1 / 05670151143 / 11,38; </w:t>
      </w:r>
      <w:r>
        <w:br/>
        <w:t xml:space="preserve">8 / MURILO CHINELLATO MOURA / 357574710 / 46194433876 / 8,75; </w:t>
      </w:r>
      <w:r>
        <w:br/>
        <w:t xml:space="preserve">3 / CARLOS CHAGAS SOUZA PEREIRA / 62860280308 / 62860280308 / 7,25; </w:t>
      </w:r>
    </w:p>
    <w:p w14:paraId="0BB2D180" w14:textId="77777777" w:rsidR="00000000" w:rsidRDefault="00000000">
      <w:pPr>
        <w:pStyle w:val="NormalWeb"/>
      </w:pPr>
      <w:r>
        <w:t> </w:t>
      </w:r>
    </w:p>
    <w:p w14:paraId="661BE574" w14:textId="77777777" w:rsidR="00000000" w:rsidRDefault="00000000">
      <w:pPr>
        <w:pStyle w:val="NormalWeb"/>
      </w:pPr>
      <w:r>
        <w:t>A Prova de Métodos Pedagógicos será realizada na:</w:t>
      </w:r>
    </w:p>
    <w:p w14:paraId="573E77B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JORGE GERAISSATE</w:t>
      </w:r>
    </w:p>
    <w:p w14:paraId="1282B85D" w14:textId="77777777" w:rsidR="00000000" w:rsidRDefault="00000000">
      <w:pPr>
        <w:pStyle w:val="NormalWeb"/>
      </w:pPr>
      <w:r>
        <w:rPr>
          <w:rStyle w:val="Forte"/>
        </w:rPr>
        <w:t xml:space="preserve">ENDEREÇO: ESTRADA JOSÉ VIGILATO DE CASTILHO S/N Nº s/nº </w:t>
      </w:r>
      <w:r>
        <w:rPr>
          <w:b/>
          <w:bCs/>
        </w:rPr>
        <w:br/>
      </w:r>
      <w:r>
        <w:rPr>
          <w:rStyle w:val="Forte"/>
        </w:rPr>
        <w:t>BAIRRO: LAJEADO – CEP: 16300–000 – CIDADE: PENÁPOLIS</w:t>
      </w:r>
    </w:p>
    <w:p w14:paraId="3BE79350" w14:textId="77777777" w:rsidR="00000000" w:rsidRDefault="00000000">
      <w:pPr>
        <w:pStyle w:val="NormalWeb"/>
      </w:pPr>
      <w:r>
        <w:t> </w:t>
      </w:r>
    </w:p>
    <w:p w14:paraId="3E0B4180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06/02/2026</w:t>
      </w:r>
    </w:p>
    <w:p w14:paraId="50DC926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38E88CFF" w14:textId="31429EE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D7678">
        <w:t xml:space="preserve"> min</w:t>
      </w:r>
    </w:p>
    <w:p w14:paraId="4C75F2D8" w14:textId="77777777" w:rsidR="00000000" w:rsidRDefault="00000000">
      <w:pPr>
        <w:pStyle w:val="NormalWeb"/>
      </w:pPr>
      <w:r>
        <w:t> </w:t>
      </w:r>
    </w:p>
    <w:p w14:paraId="63F22AF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C68735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E1ECB3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1–Bases de fisiologia vegetal:  Fotoperíodo;</w:t>
      </w:r>
    </w:p>
    <w:p w14:paraId="6E66F6A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2–Reprodução sexuada e produção de sementes: Formação; </w:t>
      </w:r>
    </w:p>
    <w:p w14:paraId="7F11B0F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3–Taxonomia vegetal: Principais famílias e gêneros de interesse agrícola.</w:t>
      </w:r>
    </w:p>
    <w:p w14:paraId="64C00D5D" w14:textId="77777777" w:rsidR="00000000" w:rsidRDefault="00000000">
      <w:pPr>
        <w:pStyle w:val="NormalWeb"/>
      </w:pPr>
      <w:r>
        <w:t> </w:t>
      </w:r>
    </w:p>
    <w:p w14:paraId="36CD83D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54703B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066DAC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4E2CBF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F6D9EC3" w14:textId="4EAB994F" w:rsidR="00381F5E" w:rsidRDefault="00381F5E">
      <w:pPr>
        <w:pStyle w:val="NormalWeb"/>
      </w:pPr>
    </w:p>
    <w:sectPr w:rsidR="00381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78"/>
    <w:rsid w:val="002D7678"/>
    <w:rsid w:val="00381F5E"/>
    <w:rsid w:val="0098537E"/>
    <w:rsid w:val="00A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16157"/>
  <w15:chartTrackingRefBased/>
  <w15:docId w15:val="{6DAC3E42-6D23-467D-ADB2-324AFECF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2025-12-16T12:08:00Z</dcterms:created>
  <dcterms:modified xsi:type="dcterms:W3CDTF">2025-12-16T12:08:00Z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2025-12-16T12:08:25Z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73d04b97-a5f8-434d-a53c-61cd66e14264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